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April</w:t>
      </w:r>
      <w:r w:rsidDel="00000000" w:rsidR="00000000" w:rsidRPr="00000000">
        <w:rPr>
          <w:b w:val="1"/>
          <w:sz w:val="30"/>
          <w:szCs w:val="30"/>
          <w:rtl w:val="0"/>
        </w:rPr>
        <w:t xml:space="preserve">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89.3588301462319"/>
        <w:gridCol w:w="1289.3588301462319"/>
        <w:gridCol w:w="1289.3588301462319"/>
        <w:gridCol w:w="1289.3588301462319"/>
        <w:gridCol w:w="1289.3588301462319"/>
        <w:gridCol w:w="1289.3588301462319"/>
        <w:gridCol w:w="1289.3588301462319"/>
        <w:tblGridChange w:id="0">
          <w:tblGrid>
            <w:gridCol w:w="1289.3588301462319"/>
            <w:gridCol w:w="1289.3588301462319"/>
            <w:gridCol w:w="1289.3588301462319"/>
            <w:gridCol w:w="1289.3588301462319"/>
            <w:gridCol w:w="1289.3588301462319"/>
            <w:gridCol w:w="1289.3588301462319"/>
            <w:gridCol w:w="1289.3588301462319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25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