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40"/>
        <w:spacing w:after="0"/>
        <w:rPr>
          <w:sz w:val="20"/>
          <w:szCs w:val="20"/>
          <w:color w:val="auto"/>
        </w:rPr>
      </w:pPr>
      <w:r>
        <w:rPr>
          <w:rFonts w:ascii="Arial" w:cs="Arial" w:eastAsia="Arial" w:hAnsi="Arial"/>
          <w:sz w:val="48"/>
          <w:szCs w:val="48"/>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Warning Letter To Employee for Harassment</w:t>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spacing w:after="0"/>
        <w:rPr>
          <w:sz w:val="20"/>
          <w:szCs w:val="20"/>
          <w:color w:val="auto"/>
        </w:rPr>
      </w:pPr>
      <w:r>
        <w:rPr>
          <w:rFonts w:ascii="Arial" w:cs="Arial" w:eastAsia="Arial" w:hAnsi="Arial"/>
          <w:sz w:val="31"/>
          <w:szCs w:val="31"/>
          <w:color w:val="auto"/>
        </w:rPr>
        <w:t>From,</w:t>
      </w:r>
    </w:p>
    <w:p>
      <w:pPr>
        <w:spacing w:after="0" w:line="82" w:lineRule="exact"/>
        <w:rPr>
          <w:sz w:val="24"/>
          <w:szCs w:val="24"/>
          <w:color w:val="auto"/>
        </w:rPr>
      </w:pPr>
    </w:p>
    <w:p>
      <w:pPr>
        <w:spacing w:after="0"/>
        <w:rPr>
          <w:sz w:val="20"/>
          <w:szCs w:val="20"/>
          <w:color w:val="auto"/>
        </w:rPr>
      </w:pPr>
      <w:r>
        <w:rPr>
          <w:rFonts w:ascii="Arial" w:cs="Arial" w:eastAsia="Arial" w:hAnsi="Arial"/>
          <w:sz w:val="31"/>
          <w:szCs w:val="31"/>
          <w:color w:val="auto"/>
        </w:rPr>
        <w:t>Royal S Garcia,</w:t>
      </w:r>
    </w:p>
    <w:p>
      <w:pPr>
        <w:spacing w:after="0" w:line="74" w:lineRule="exact"/>
        <w:rPr>
          <w:sz w:val="24"/>
          <w:szCs w:val="24"/>
          <w:color w:val="auto"/>
        </w:rPr>
      </w:pPr>
    </w:p>
    <w:p>
      <w:pPr>
        <w:spacing w:after="0"/>
        <w:rPr>
          <w:sz w:val="20"/>
          <w:szCs w:val="20"/>
          <w:color w:val="auto"/>
        </w:rPr>
      </w:pPr>
      <w:r>
        <w:rPr>
          <w:rFonts w:ascii="Arial" w:cs="Arial" w:eastAsia="Arial" w:hAnsi="Arial"/>
          <w:sz w:val="31"/>
          <w:szCs w:val="31"/>
          <w:color w:val="auto"/>
        </w:rPr>
        <w:t>2754 Brown Avenue</w:t>
      </w:r>
    </w:p>
    <w:p>
      <w:pPr>
        <w:spacing w:after="0" w:line="74" w:lineRule="exact"/>
        <w:rPr>
          <w:sz w:val="24"/>
          <w:szCs w:val="24"/>
          <w:color w:val="auto"/>
        </w:rPr>
      </w:pPr>
    </w:p>
    <w:p>
      <w:pPr>
        <w:spacing w:after="0"/>
        <w:rPr>
          <w:sz w:val="20"/>
          <w:szCs w:val="20"/>
          <w:color w:val="auto"/>
        </w:rPr>
      </w:pPr>
      <w:r>
        <w:rPr>
          <w:rFonts w:ascii="Arial" w:cs="Arial" w:eastAsia="Arial" w:hAnsi="Arial"/>
          <w:sz w:val="31"/>
          <w:szCs w:val="31"/>
          <w:color w:val="auto"/>
        </w:rPr>
        <w:t>Greenville</w:t>
      </w:r>
    </w:p>
    <w:p>
      <w:pPr>
        <w:spacing w:after="0" w:line="200" w:lineRule="exact"/>
        <w:rPr>
          <w:sz w:val="24"/>
          <w:szCs w:val="24"/>
          <w:color w:val="auto"/>
        </w:rPr>
      </w:pPr>
    </w:p>
    <w:p>
      <w:pPr>
        <w:spacing w:after="0" w:line="297" w:lineRule="exact"/>
        <w:rPr>
          <w:sz w:val="24"/>
          <w:szCs w:val="24"/>
          <w:color w:val="auto"/>
        </w:rPr>
      </w:pPr>
    </w:p>
    <w:p>
      <w:pPr>
        <w:spacing w:after="0"/>
        <w:rPr>
          <w:sz w:val="20"/>
          <w:szCs w:val="20"/>
          <w:color w:val="auto"/>
        </w:rPr>
      </w:pPr>
      <w:r>
        <w:rPr>
          <w:rFonts w:ascii="Arial" w:cs="Arial" w:eastAsia="Arial" w:hAnsi="Arial"/>
          <w:sz w:val="31"/>
          <w:szCs w:val="31"/>
          <w:color w:val="auto"/>
        </w:rPr>
        <w:t>Date: 21st June 2020</w:t>
      </w:r>
    </w:p>
    <w:p>
      <w:pPr>
        <w:spacing w:after="0" w:line="200" w:lineRule="exact"/>
        <w:rPr>
          <w:sz w:val="24"/>
          <w:szCs w:val="24"/>
          <w:color w:val="auto"/>
        </w:rPr>
      </w:pPr>
    </w:p>
    <w:p>
      <w:pPr>
        <w:spacing w:after="0" w:line="305" w:lineRule="exact"/>
        <w:rPr>
          <w:sz w:val="24"/>
          <w:szCs w:val="24"/>
          <w:color w:val="auto"/>
        </w:rPr>
      </w:pPr>
    </w:p>
    <w:p>
      <w:pPr>
        <w:spacing w:after="0"/>
        <w:rPr>
          <w:sz w:val="20"/>
          <w:szCs w:val="20"/>
          <w:color w:val="auto"/>
        </w:rPr>
      </w:pPr>
      <w:r>
        <w:rPr>
          <w:rFonts w:ascii="Arial" w:cs="Arial" w:eastAsia="Arial" w:hAnsi="Arial"/>
          <w:sz w:val="31"/>
          <w:szCs w:val="31"/>
          <w:color w:val="auto"/>
        </w:rPr>
        <w:t>To,</w:t>
      </w:r>
    </w:p>
    <w:p>
      <w:pPr>
        <w:spacing w:after="0" w:line="82" w:lineRule="exact"/>
        <w:rPr>
          <w:sz w:val="24"/>
          <w:szCs w:val="24"/>
          <w:color w:val="auto"/>
        </w:rPr>
      </w:pPr>
    </w:p>
    <w:p>
      <w:pPr>
        <w:spacing w:after="0"/>
        <w:rPr>
          <w:sz w:val="20"/>
          <w:szCs w:val="20"/>
          <w:color w:val="auto"/>
        </w:rPr>
      </w:pPr>
      <w:r>
        <w:rPr>
          <w:rFonts w:ascii="Arial" w:cs="Arial" w:eastAsia="Arial" w:hAnsi="Arial"/>
          <w:sz w:val="31"/>
          <w:szCs w:val="31"/>
          <w:color w:val="auto"/>
        </w:rPr>
        <w:t>Rickey D Bailey</w:t>
      </w:r>
    </w:p>
    <w:p>
      <w:pPr>
        <w:spacing w:after="0" w:line="74" w:lineRule="exact"/>
        <w:rPr>
          <w:sz w:val="24"/>
          <w:szCs w:val="24"/>
          <w:color w:val="auto"/>
        </w:rPr>
      </w:pPr>
    </w:p>
    <w:p>
      <w:pPr>
        <w:spacing w:after="0"/>
        <w:rPr>
          <w:sz w:val="20"/>
          <w:szCs w:val="20"/>
          <w:color w:val="auto"/>
        </w:rPr>
      </w:pPr>
      <w:r>
        <w:rPr>
          <w:rFonts w:ascii="Arial" w:cs="Arial" w:eastAsia="Arial" w:hAnsi="Arial"/>
          <w:sz w:val="31"/>
          <w:szCs w:val="31"/>
          <w:color w:val="auto"/>
        </w:rPr>
        <w:t>329 Atha Drive</w:t>
      </w:r>
    </w:p>
    <w:p>
      <w:pPr>
        <w:spacing w:after="0" w:line="74" w:lineRule="exact"/>
        <w:rPr>
          <w:sz w:val="24"/>
          <w:szCs w:val="24"/>
          <w:color w:val="auto"/>
        </w:rPr>
      </w:pPr>
    </w:p>
    <w:p>
      <w:pPr>
        <w:spacing w:after="0"/>
        <w:rPr>
          <w:sz w:val="20"/>
          <w:szCs w:val="20"/>
          <w:color w:val="auto"/>
        </w:rPr>
      </w:pPr>
      <w:r>
        <w:rPr>
          <w:rFonts w:ascii="Arial" w:cs="Arial" w:eastAsia="Arial" w:hAnsi="Arial"/>
          <w:sz w:val="31"/>
          <w:szCs w:val="31"/>
          <w:color w:val="auto"/>
        </w:rPr>
        <w:t>Los Angeles</w:t>
      </w:r>
    </w:p>
    <w:p>
      <w:pPr>
        <w:spacing w:after="0" w:line="200" w:lineRule="exact"/>
        <w:rPr>
          <w:sz w:val="24"/>
          <w:szCs w:val="24"/>
          <w:color w:val="auto"/>
        </w:rPr>
      </w:pPr>
    </w:p>
    <w:p>
      <w:pPr>
        <w:spacing w:after="0" w:line="297" w:lineRule="exact"/>
        <w:rPr>
          <w:sz w:val="24"/>
          <w:szCs w:val="24"/>
          <w:color w:val="auto"/>
        </w:rPr>
      </w:pPr>
    </w:p>
    <w:p>
      <w:pPr>
        <w:spacing w:after="0"/>
        <w:rPr>
          <w:sz w:val="20"/>
          <w:szCs w:val="20"/>
          <w:color w:val="auto"/>
        </w:rPr>
      </w:pPr>
      <w:r>
        <w:rPr>
          <w:rFonts w:ascii="Arial" w:cs="Arial" w:eastAsia="Arial" w:hAnsi="Arial"/>
          <w:sz w:val="31"/>
          <w:szCs w:val="31"/>
          <w:color w:val="auto"/>
        </w:rPr>
        <w:t>Subject: Warning Letter</w:t>
      </w:r>
    </w:p>
    <w:p>
      <w:pPr>
        <w:spacing w:after="0" w:line="200" w:lineRule="exact"/>
        <w:rPr>
          <w:sz w:val="24"/>
          <w:szCs w:val="24"/>
          <w:color w:val="auto"/>
        </w:rPr>
      </w:pPr>
    </w:p>
    <w:p>
      <w:pPr>
        <w:spacing w:after="0" w:line="305" w:lineRule="exact"/>
        <w:rPr>
          <w:sz w:val="24"/>
          <w:szCs w:val="24"/>
          <w:color w:val="auto"/>
        </w:rPr>
      </w:pPr>
    </w:p>
    <w:p>
      <w:pPr>
        <w:spacing w:after="0"/>
        <w:rPr>
          <w:sz w:val="20"/>
          <w:szCs w:val="20"/>
          <w:color w:val="auto"/>
        </w:rPr>
      </w:pPr>
      <w:r>
        <w:rPr>
          <w:rFonts w:ascii="Arial" w:cs="Arial" w:eastAsia="Arial" w:hAnsi="Arial"/>
          <w:sz w:val="31"/>
          <w:szCs w:val="31"/>
          <w:color w:val="auto"/>
        </w:rPr>
        <w:t>Dear Rickey,</w:t>
      </w:r>
    </w:p>
    <w:p>
      <w:pPr>
        <w:spacing w:after="0" w:line="200" w:lineRule="exact"/>
        <w:rPr>
          <w:sz w:val="24"/>
          <w:szCs w:val="24"/>
          <w:color w:val="auto"/>
        </w:rPr>
      </w:pPr>
    </w:p>
    <w:p>
      <w:pPr>
        <w:spacing w:after="0" w:line="305" w:lineRule="exact"/>
        <w:rPr>
          <w:sz w:val="24"/>
          <w:szCs w:val="24"/>
          <w:color w:val="auto"/>
        </w:rPr>
      </w:pPr>
    </w:p>
    <w:p>
      <w:pPr>
        <w:jc w:val="both"/>
        <w:spacing w:after="0" w:line="308" w:lineRule="auto"/>
        <w:rPr>
          <w:sz w:val="20"/>
          <w:szCs w:val="20"/>
          <w:color w:val="auto"/>
        </w:rPr>
      </w:pPr>
      <w:r>
        <w:rPr>
          <w:rFonts w:ascii="Arial" w:cs="Arial" w:eastAsia="Arial" w:hAnsi="Arial"/>
          <w:sz w:val="31"/>
          <w:szCs w:val="31"/>
          <w:color w:val="auto"/>
        </w:rPr>
        <w:t>You are being issued a warning letter from the company as you have violated our company's harassment rules and regulations. We have already stated in our manual that any kind of harassment is strictly prohibited and will not be tolerated.</w:t>
      </w:r>
    </w:p>
    <w:p>
      <w:pPr>
        <w:spacing w:after="0" w:line="324" w:lineRule="exact"/>
        <w:rPr>
          <w:sz w:val="24"/>
          <w:szCs w:val="24"/>
          <w:color w:val="auto"/>
        </w:rPr>
      </w:pPr>
    </w:p>
    <w:p>
      <w:pPr>
        <w:spacing w:after="0"/>
        <w:rPr>
          <w:sz w:val="20"/>
          <w:szCs w:val="20"/>
          <w:color w:val="auto"/>
        </w:rPr>
      </w:pPr>
      <w:r>
        <w:rPr>
          <w:rFonts w:ascii="Arial" w:cs="Arial" w:eastAsia="Arial" w:hAnsi="Arial"/>
          <w:sz w:val="31"/>
          <w:szCs w:val="31"/>
          <w:color w:val="auto"/>
        </w:rPr>
        <w:t>In the future, you are advised to follow our rules as stated in our manual.</w:t>
      </w:r>
    </w:p>
    <w:p>
      <w:pPr>
        <w:spacing w:after="0" w:line="82" w:lineRule="exact"/>
        <w:rPr>
          <w:sz w:val="24"/>
          <w:szCs w:val="24"/>
          <w:color w:val="auto"/>
        </w:rPr>
      </w:pPr>
    </w:p>
    <w:p>
      <w:pPr>
        <w:spacing w:after="0"/>
        <w:rPr>
          <w:sz w:val="20"/>
          <w:szCs w:val="20"/>
          <w:color w:val="auto"/>
        </w:rPr>
      </w:pPr>
      <w:r>
        <w:rPr>
          <w:rFonts w:ascii="Arial" w:cs="Arial" w:eastAsia="Arial" w:hAnsi="Arial"/>
          <w:sz w:val="31"/>
          <w:szCs w:val="31"/>
          <w:color w:val="auto"/>
        </w:rPr>
        <w:t>Any kind of intolerable activity from your side will lead to your dismissal.</w:t>
      </w:r>
    </w:p>
    <w:p>
      <w:pPr>
        <w:spacing w:after="0" w:line="200" w:lineRule="exact"/>
        <w:rPr>
          <w:sz w:val="24"/>
          <w:szCs w:val="24"/>
          <w:color w:val="auto"/>
        </w:rPr>
      </w:pPr>
    </w:p>
    <w:p>
      <w:pPr>
        <w:spacing w:after="0" w:line="297" w:lineRule="exact"/>
        <w:rPr>
          <w:sz w:val="24"/>
          <w:szCs w:val="24"/>
          <w:color w:val="auto"/>
        </w:rPr>
      </w:pPr>
    </w:p>
    <w:p>
      <w:pPr>
        <w:jc w:val="both"/>
        <w:spacing w:after="0" w:line="345" w:lineRule="auto"/>
        <w:rPr>
          <w:sz w:val="20"/>
          <w:szCs w:val="20"/>
          <w:color w:val="auto"/>
        </w:rPr>
      </w:pPr>
      <w:r>
        <w:rPr>
          <w:rFonts w:ascii="Arial" w:cs="Arial" w:eastAsia="Arial" w:hAnsi="Arial"/>
          <w:sz w:val="31"/>
          <w:szCs w:val="31"/>
          <w:color w:val="auto"/>
        </w:rPr>
        <w:t>It is important that you understand this and ensure a safe and hostile free environment.</w:t>
      </w:r>
    </w:p>
    <w:p>
      <w:pPr>
        <w:spacing w:after="0" w:line="267" w:lineRule="exact"/>
        <w:rPr>
          <w:sz w:val="24"/>
          <w:szCs w:val="24"/>
          <w:color w:val="auto"/>
        </w:rPr>
      </w:pPr>
    </w:p>
    <w:p>
      <w:pPr>
        <w:jc w:val="both"/>
        <w:spacing w:after="0" w:line="292" w:lineRule="auto"/>
        <w:rPr>
          <w:sz w:val="20"/>
          <w:szCs w:val="20"/>
          <w:color w:val="auto"/>
        </w:rPr>
      </w:pPr>
      <w:r>
        <w:rPr>
          <w:rFonts w:ascii="Arial" w:cs="Arial" w:eastAsia="Arial" w:hAnsi="Arial"/>
          <w:sz w:val="31"/>
          <w:szCs w:val="31"/>
          <w:color w:val="auto"/>
        </w:rPr>
        <w:t>Future violations of the company’s policy will result in termination of your job.</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8" w:lineRule="exact"/>
        <w:rPr>
          <w:sz w:val="24"/>
          <w:szCs w:val="24"/>
          <w:color w:val="auto"/>
        </w:rPr>
      </w:pPr>
    </w:p>
    <w:p>
      <w:pPr>
        <w:spacing w:after="0"/>
        <w:rPr>
          <w:sz w:val="20"/>
          <w:szCs w:val="20"/>
          <w:color w:val="auto"/>
        </w:rPr>
      </w:pPr>
      <w:r>
        <w:rPr>
          <w:rFonts w:ascii="Arial" w:cs="Arial" w:eastAsia="Arial" w:hAnsi="Arial"/>
          <w:sz w:val="31"/>
          <w:szCs w:val="31"/>
          <w:color w:val="auto"/>
        </w:rPr>
        <w:t>Yours sincerely</w:t>
      </w:r>
    </w:p>
    <w:p>
      <w:pPr>
        <w:spacing w:after="0" w:line="200" w:lineRule="exact"/>
        <w:rPr>
          <w:sz w:val="24"/>
          <w:szCs w:val="24"/>
          <w:color w:val="auto"/>
        </w:rPr>
      </w:pPr>
    </w:p>
    <w:p>
      <w:pPr>
        <w:spacing w:after="0" w:line="305" w:lineRule="exact"/>
        <w:rPr>
          <w:sz w:val="24"/>
          <w:szCs w:val="24"/>
          <w:color w:val="auto"/>
        </w:rPr>
      </w:pPr>
    </w:p>
    <w:p>
      <w:pPr>
        <w:spacing w:after="0"/>
        <w:rPr>
          <w:sz w:val="20"/>
          <w:szCs w:val="20"/>
          <w:color w:val="auto"/>
        </w:rPr>
      </w:pPr>
      <w:r>
        <w:rPr>
          <w:rFonts w:ascii="Arial" w:cs="Arial" w:eastAsia="Arial" w:hAnsi="Arial"/>
          <w:sz w:val="31"/>
          <w:szCs w:val="31"/>
          <w:color w:val="auto"/>
        </w:rPr>
        <w:t>Royal S Garcia</w:t>
      </w:r>
    </w:p>
    <w:sectPr>
      <w:pgSz w:w="11920" w:h="16845" w:orient="portrait"/>
      <w:cols w:equalWidth="0" w:num="1">
        <w:col w:w="10760"/>
      </w:cols>
      <w:pgMar w:left="540" w:top="640" w:right="610" w:bottom="30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2020-09-30T20:50:50Z</dcterms:created>
  <dcterms:modified xsi:type="dcterms:W3CDTF">2020-09-30T20:50:50Z</dcterms:modified>
</cp:coreProperties>
</file>