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50"/>
        <w:ind w:left="742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Permission Letter for a Child to Travel with a 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spacing w:before="92"/>
      </w:pPr>
      <w:r>
        <w:rPr>
          <w:color w:val="231F20"/>
        </w:rPr>
        <w:t>From,</w:t>
      </w:r>
    </w:p>
    <w:p>
      <w:pPr>
        <w:pStyle w:val="BodyText"/>
        <w:spacing w:line="254" w:lineRule="auto" w:before="23"/>
        <w:ind w:right="8806"/>
      </w:pPr>
      <w:r>
        <w:rPr>
          <w:color w:val="231F20"/>
        </w:rPr>
        <w:t>Hyatt Kramer </w:t>
      </w:r>
      <w:r>
        <w:rPr>
          <w:color w:val="231F20"/>
          <w:spacing w:val="-3"/>
          <w:w w:val="90"/>
        </w:rPr>
        <w:t>1011 </w:t>
      </w:r>
      <w:r>
        <w:rPr>
          <w:color w:val="231F20"/>
          <w:w w:val="90"/>
        </w:rPr>
        <w:t>Massa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9"/>
          <w:w w:val="90"/>
        </w:rPr>
        <w:t>Av.</w:t>
      </w:r>
    </w:p>
    <w:p>
      <w:pPr>
        <w:pStyle w:val="BodyText"/>
        <w:spacing w:before="3"/>
      </w:pPr>
      <w:r>
        <w:rPr>
          <w:color w:val="231F20"/>
          <w:w w:val="95"/>
        </w:rPr>
        <w:t>Kent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63725</w:t>
      </w:r>
    </w:p>
    <w:p>
      <w:pPr>
        <w:pStyle w:val="BodyText"/>
        <w:spacing w:before="23"/>
      </w:pPr>
      <w:r>
        <w:rPr>
          <w:color w:val="231F20"/>
        </w:rPr>
        <w:t>(659) 551-3389</w:t>
      </w:r>
    </w:p>
    <w:p>
      <w:pPr>
        <w:pStyle w:val="BodyText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01-12-2011</w:t>
      </w:r>
    </w:p>
    <w:p>
      <w:pPr>
        <w:pStyle w:val="BodyText"/>
        <w:spacing w:before="11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3"/>
      </w:pPr>
      <w:r>
        <w:rPr>
          <w:color w:val="231F20"/>
        </w:rPr>
        <w:t>Howard Hayden</w:t>
      </w:r>
    </w:p>
    <w:p>
      <w:pPr>
        <w:pStyle w:val="BodyText"/>
        <w:spacing w:line="254" w:lineRule="auto" w:before="23"/>
        <w:ind w:right="7180"/>
      </w:pPr>
      <w:r>
        <w:rPr>
          <w:color w:val="231F20"/>
          <w:spacing w:val="-8"/>
          <w:w w:val="95"/>
        </w:rPr>
        <w:t>P.O.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Box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847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8019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Facilisis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Street </w:t>
      </w:r>
      <w:r>
        <w:rPr>
          <w:color w:val="231F20"/>
        </w:rPr>
        <w:t>Joliet SC</w:t>
      </w:r>
      <w:r>
        <w:rPr>
          <w:color w:val="231F20"/>
          <w:spacing w:val="-28"/>
        </w:rPr>
        <w:t> </w:t>
      </w:r>
      <w:r>
        <w:rPr>
          <w:color w:val="231F20"/>
        </w:rPr>
        <w:t>73490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spacing w:line="511" w:lineRule="auto"/>
        <w:ind w:right="7700"/>
      </w:pPr>
      <w:r>
        <w:rPr>
          <w:color w:val="231F20"/>
          <w:w w:val="90"/>
        </w:rPr>
        <w:t>Subject: Permission for travel </w:t>
      </w:r>
      <w:r>
        <w:rPr>
          <w:color w:val="231F20"/>
        </w:rPr>
        <w:t>Dear Howard</w:t>
      </w:r>
      <w:r>
        <w:rPr>
          <w:color w:val="231F20"/>
          <w:spacing w:val="-55"/>
        </w:rPr>
        <w:t> </w:t>
      </w:r>
      <w:r>
        <w:rPr>
          <w:color w:val="231F20"/>
        </w:rPr>
        <w:t>Hayden,</w:t>
      </w:r>
    </w:p>
    <w:p>
      <w:pPr>
        <w:pStyle w:val="BodyText"/>
        <w:spacing w:line="254" w:lineRule="auto"/>
        <w:ind w:right="332"/>
        <w:jc w:val="both"/>
      </w:pPr>
      <w:r>
        <w:rPr>
          <w:color w:val="231F20"/>
          <w:w w:val="95"/>
        </w:rPr>
        <w:t>I'm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notify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Ryan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Richards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travel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with his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friend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Gerry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Patricks.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traveling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Washington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D.C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Chicago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28th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May </w:t>
      </w:r>
      <w:r>
        <w:rPr>
          <w:color w:val="231F20"/>
        </w:rPr>
        <w:t>2019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visit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science</w:t>
      </w:r>
      <w:r>
        <w:rPr>
          <w:color w:val="231F20"/>
          <w:spacing w:val="-14"/>
        </w:rPr>
        <w:t> </w:t>
      </w:r>
      <w:r>
        <w:rPr>
          <w:color w:val="231F20"/>
        </w:rPr>
        <w:t>museum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Chicago.</w:t>
      </w:r>
    </w:p>
    <w:p>
      <w:pPr>
        <w:pStyle w:val="BodyText"/>
        <w:spacing w:line="254" w:lineRule="auto" w:before="3"/>
        <w:ind w:right="275"/>
        <w:jc w:val="both"/>
      </w:pPr>
      <w:r>
        <w:rPr>
          <w:color w:val="231F20"/>
        </w:rPr>
        <w:t>I</w:t>
      </w:r>
      <w:r>
        <w:rPr>
          <w:color w:val="231F20"/>
          <w:spacing w:val="-53"/>
        </w:rPr>
        <w:t> </w:t>
      </w:r>
      <w:r>
        <w:rPr>
          <w:color w:val="231F20"/>
        </w:rPr>
        <w:t>would</w:t>
      </w:r>
      <w:r>
        <w:rPr>
          <w:color w:val="231F20"/>
          <w:spacing w:val="-53"/>
        </w:rPr>
        <w:t> </w:t>
      </w:r>
      <w:r>
        <w:rPr>
          <w:color w:val="231F20"/>
        </w:rPr>
        <w:t>like</w:t>
      </w:r>
      <w:r>
        <w:rPr>
          <w:color w:val="231F20"/>
          <w:spacing w:val="-52"/>
        </w:rPr>
        <w:t> </w:t>
      </w:r>
      <w:r>
        <w:rPr>
          <w:color w:val="231F20"/>
        </w:rPr>
        <w:t>to</w:t>
      </w:r>
      <w:r>
        <w:rPr>
          <w:color w:val="231F20"/>
          <w:spacing w:val="-53"/>
        </w:rPr>
        <w:t> </w:t>
      </w:r>
      <w:r>
        <w:rPr>
          <w:color w:val="231F20"/>
        </w:rPr>
        <w:t>tell</w:t>
      </w:r>
      <w:r>
        <w:rPr>
          <w:color w:val="231F20"/>
          <w:spacing w:val="-52"/>
        </w:rPr>
        <w:t> </w:t>
      </w:r>
      <w:r>
        <w:rPr>
          <w:color w:val="231F20"/>
        </w:rPr>
        <w:t>you</w:t>
      </w:r>
      <w:r>
        <w:rPr>
          <w:color w:val="231F20"/>
          <w:spacing w:val="-53"/>
        </w:rPr>
        <w:t> </w:t>
      </w:r>
      <w:r>
        <w:rPr>
          <w:color w:val="231F20"/>
        </w:rPr>
        <w:t>that</w:t>
      </w:r>
      <w:r>
        <w:rPr>
          <w:color w:val="231F20"/>
          <w:spacing w:val="-53"/>
        </w:rPr>
        <w:t> </w:t>
      </w:r>
      <w:r>
        <w:rPr>
          <w:color w:val="231F20"/>
        </w:rPr>
        <w:t>he</w:t>
      </w:r>
      <w:r>
        <w:rPr>
          <w:color w:val="231F20"/>
          <w:spacing w:val="-52"/>
        </w:rPr>
        <w:t> </w:t>
      </w:r>
      <w:r>
        <w:rPr>
          <w:color w:val="231F20"/>
        </w:rPr>
        <w:t>has</w:t>
      </w:r>
      <w:r>
        <w:rPr>
          <w:color w:val="231F20"/>
          <w:spacing w:val="-53"/>
        </w:rPr>
        <w:t> </w:t>
      </w:r>
      <w:r>
        <w:rPr>
          <w:color w:val="231F20"/>
        </w:rPr>
        <w:t>been</w:t>
      </w:r>
      <w:r>
        <w:rPr>
          <w:color w:val="231F20"/>
          <w:spacing w:val="-52"/>
        </w:rPr>
        <w:t> </w:t>
      </w:r>
      <w:r>
        <w:rPr>
          <w:color w:val="231F20"/>
        </w:rPr>
        <w:t>part</w:t>
      </w:r>
      <w:r>
        <w:rPr>
          <w:color w:val="231F20"/>
          <w:spacing w:val="-53"/>
        </w:rPr>
        <w:t> </w:t>
      </w:r>
      <w:r>
        <w:rPr>
          <w:color w:val="231F20"/>
        </w:rPr>
        <w:t>of</w:t>
      </w:r>
      <w:r>
        <w:rPr>
          <w:color w:val="231F20"/>
          <w:spacing w:val="-53"/>
        </w:rPr>
        <w:t> </w:t>
      </w:r>
      <w:r>
        <w:rPr>
          <w:color w:val="231F20"/>
        </w:rPr>
        <w:t>various</w:t>
      </w:r>
      <w:r>
        <w:rPr>
          <w:color w:val="231F20"/>
          <w:spacing w:val="-52"/>
        </w:rPr>
        <w:t> </w:t>
      </w:r>
      <w:r>
        <w:rPr>
          <w:color w:val="231F20"/>
        </w:rPr>
        <w:t>such</w:t>
      </w:r>
      <w:r>
        <w:rPr>
          <w:color w:val="231F20"/>
          <w:spacing w:val="-53"/>
        </w:rPr>
        <w:t> </w:t>
      </w:r>
      <w:r>
        <w:rPr>
          <w:color w:val="231F20"/>
        </w:rPr>
        <w:t>trips</w:t>
      </w:r>
      <w:r>
        <w:rPr>
          <w:color w:val="231F20"/>
          <w:spacing w:val="-52"/>
        </w:rPr>
        <w:t> </w:t>
      </w:r>
      <w:r>
        <w:rPr>
          <w:color w:val="231F20"/>
        </w:rPr>
        <w:t>in</w:t>
      </w:r>
      <w:r>
        <w:rPr>
          <w:color w:val="231F20"/>
          <w:spacing w:val="-53"/>
        </w:rPr>
        <w:t> </w:t>
      </w:r>
      <w:r>
        <w:rPr>
          <w:color w:val="231F20"/>
        </w:rPr>
        <w:t>the</w:t>
      </w:r>
      <w:r>
        <w:rPr>
          <w:color w:val="231F20"/>
          <w:spacing w:val="-53"/>
        </w:rPr>
        <w:t> </w:t>
      </w:r>
      <w:r>
        <w:rPr>
          <w:color w:val="231F20"/>
        </w:rPr>
        <w:t>past</w:t>
      </w:r>
      <w:r>
        <w:rPr>
          <w:color w:val="231F20"/>
          <w:spacing w:val="-52"/>
        </w:rPr>
        <w:t> </w:t>
      </w:r>
      <w:r>
        <w:rPr>
          <w:color w:val="231F20"/>
        </w:rPr>
        <w:t>as</w:t>
      </w:r>
      <w:r>
        <w:rPr>
          <w:color w:val="231F20"/>
          <w:spacing w:val="-53"/>
        </w:rPr>
        <w:t> </w:t>
      </w:r>
      <w:r>
        <w:rPr>
          <w:color w:val="231F20"/>
        </w:rPr>
        <w:t>well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3"/>
        </w:rPr>
        <w:t> </w:t>
      </w:r>
      <w:r>
        <w:rPr>
          <w:color w:val="231F20"/>
        </w:rPr>
        <w:t>will</w:t>
      </w:r>
      <w:r>
        <w:rPr>
          <w:color w:val="231F20"/>
          <w:spacing w:val="-53"/>
        </w:rPr>
        <w:t> </w:t>
      </w:r>
      <w:r>
        <w:rPr>
          <w:color w:val="231F20"/>
        </w:rPr>
        <w:t>not breach any disciplinary rules during this trip.</w:t>
      </w:r>
    </w:p>
    <w:p>
      <w:pPr>
        <w:pStyle w:val="BodyText"/>
        <w:spacing w:line="254" w:lineRule="auto" w:before="3"/>
        <w:ind w:right="653"/>
      </w:pPr>
      <w:r>
        <w:rPr>
          <w:color w:val="231F20"/>
        </w:rPr>
        <w:t>If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7"/>
        </w:rPr>
        <w:t> </w:t>
      </w:r>
      <w:r>
        <w:rPr>
          <w:color w:val="231F20"/>
        </w:rPr>
        <w:t>any</w:t>
      </w:r>
      <w:r>
        <w:rPr>
          <w:color w:val="231F20"/>
          <w:spacing w:val="-46"/>
        </w:rPr>
        <w:t> </w:t>
      </w:r>
      <w:r>
        <w:rPr>
          <w:color w:val="231F20"/>
        </w:rPr>
        <w:t>confusion</w:t>
      </w:r>
      <w:r>
        <w:rPr>
          <w:color w:val="231F20"/>
          <w:spacing w:val="-47"/>
        </w:rPr>
        <w:t> </w:t>
      </w:r>
      <w:r>
        <w:rPr>
          <w:color w:val="231F20"/>
        </w:rPr>
        <w:t>or</w:t>
      </w:r>
      <w:r>
        <w:rPr>
          <w:color w:val="231F20"/>
          <w:spacing w:val="-47"/>
        </w:rPr>
        <w:t> </w:t>
      </w:r>
      <w:r>
        <w:rPr>
          <w:color w:val="231F20"/>
        </w:rPr>
        <w:t>queries</w:t>
      </w:r>
      <w:r>
        <w:rPr>
          <w:color w:val="231F20"/>
          <w:spacing w:val="-47"/>
        </w:rPr>
        <w:t> </w:t>
      </w:r>
      <w:r>
        <w:rPr>
          <w:color w:val="231F20"/>
        </w:rPr>
        <w:t>regarding</w:t>
      </w:r>
      <w:r>
        <w:rPr>
          <w:color w:val="231F20"/>
          <w:spacing w:val="-46"/>
        </w:rPr>
        <w:t> </w:t>
      </w: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please</w:t>
      </w:r>
      <w:r>
        <w:rPr>
          <w:color w:val="231F20"/>
          <w:spacing w:val="-47"/>
        </w:rPr>
        <w:t> </w:t>
      </w:r>
      <w:r>
        <w:rPr>
          <w:color w:val="231F20"/>
        </w:rPr>
        <w:t>feel</w:t>
      </w:r>
      <w:r>
        <w:rPr>
          <w:color w:val="231F20"/>
          <w:spacing w:val="-47"/>
        </w:rPr>
        <w:t> </w:t>
      </w:r>
      <w:r>
        <w:rPr>
          <w:color w:val="231F20"/>
        </w:rPr>
        <w:t>free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contact</w:t>
      </w:r>
      <w:r>
        <w:rPr>
          <w:color w:val="231F20"/>
          <w:spacing w:val="-47"/>
        </w:rPr>
        <w:t> </w:t>
      </w:r>
      <w:r>
        <w:rPr>
          <w:color w:val="231F20"/>
        </w:rPr>
        <w:t>me</w:t>
      </w:r>
      <w:r>
        <w:rPr>
          <w:color w:val="231F20"/>
          <w:spacing w:val="-47"/>
        </w:rPr>
        <w:t> </w:t>
      </w:r>
      <w:r>
        <w:rPr>
          <w:color w:val="231F20"/>
        </w:rPr>
        <w:t>on</w:t>
      </w:r>
      <w:r>
        <w:rPr>
          <w:color w:val="231F20"/>
          <w:spacing w:val="-46"/>
        </w:rPr>
        <w:t> </w:t>
      </w:r>
      <w:r>
        <w:rPr>
          <w:color w:val="231F20"/>
        </w:rPr>
        <w:t>the </w:t>
      </w:r>
      <w:r>
        <w:rPr>
          <w:color w:val="231F20"/>
          <w:w w:val="95"/>
        </w:rPr>
        <w:t>mentioned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e-mail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letter.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alternative </w:t>
      </w:r>
      <w:r>
        <w:rPr>
          <w:color w:val="231F20"/>
        </w:rPr>
        <w:t>numbers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case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medical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emergency.</w:t>
      </w:r>
    </w:p>
    <w:p>
      <w:pPr>
        <w:pStyle w:val="BodyText"/>
        <w:spacing w:line="758" w:lineRule="exact" w:before="67"/>
        <w:ind w:right="291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5802818</wp:posOffset>
            </wp:positionH>
            <wp:positionV relativeFrom="paragraph">
              <wp:posOffset>851566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Please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approval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grant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trip. </w:t>
      </w:r>
      <w:r>
        <w:rPr>
          <w:color w:val="231F20"/>
          <w:spacing w:val="-6"/>
        </w:rPr>
        <w:t>Yours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sincerely,</w:t>
      </w:r>
    </w:p>
    <w:p>
      <w:pPr>
        <w:pStyle w:val="BodyText"/>
        <w:spacing w:line="295" w:lineRule="exact"/>
      </w:pPr>
      <w:r>
        <w:rPr>
          <w:color w:val="231F20"/>
        </w:rPr>
        <w:t>(Signature)</w:t>
      </w:r>
    </w:p>
    <w:p>
      <w:pPr>
        <w:pStyle w:val="BodyText"/>
        <w:spacing w:before="23"/>
      </w:pPr>
      <w:r>
        <w:rPr>
          <w:color w:val="231F20"/>
        </w:rPr>
        <w:t>Hyatt Kramer</w:t>
      </w:r>
    </w:p>
    <w:sectPr>
      <w:type w:val="continuous"/>
      <w:pgSz w:w="11910" w:h="16840"/>
      <w:pgMar w:top="1580" w:bottom="280" w:left="4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Letter for a Child to Travel with a Friend</dc:title>
  <dcterms:created xsi:type="dcterms:W3CDTF">2019-05-31T09:44:10Z</dcterms:created>
  <dcterms:modified xsi:type="dcterms:W3CDTF">2019-05-31T09:44:10Z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