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21"/>
        </w:rPr>
      </w:pPr>
    </w:p>
    <w:p>
      <w:pPr>
        <w:spacing w:before="83"/>
        <w:ind w:left="1990" w:right="2310" w:firstLine="0"/>
        <w:jc w:val="center"/>
        <w:rPr>
          <w:b/>
          <w:sz w:val="42"/>
        </w:rPr>
      </w:pPr>
      <w:r>
        <w:rPr>
          <w:b/>
          <w:color w:val="231F20"/>
          <w:sz w:val="42"/>
        </w:rPr>
        <w:t>Resignation Letter Due to Relocation</w:t>
      </w:r>
    </w:p>
    <w:p>
      <w:pPr>
        <w:pStyle w:val="BodyText"/>
        <w:ind w:left="0"/>
        <w:rPr>
          <w:b/>
          <w:sz w:val="20"/>
        </w:rPr>
      </w:pPr>
    </w:p>
    <w:p>
      <w:pPr>
        <w:pStyle w:val="BodyText"/>
        <w:ind w:left="0"/>
        <w:rPr>
          <w:b/>
          <w:sz w:val="20"/>
        </w:rPr>
      </w:pPr>
    </w:p>
    <w:p>
      <w:pPr>
        <w:pStyle w:val="BodyText"/>
        <w:ind w:left="0"/>
        <w:rPr>
          <w:b/>
          <w:sz w:val="20"/>
        </w:rPr>
      </w:pPr>
    </w:p>
    <w:p>
      <w:pPr>
        <w:pStyle w:val="BodyText"/>
        <w:spacing w:before="1"/>
        <w:ind w:left="0"/>
        <w:rPr>
          <w:b/>
          <w:sz w:val="18"/>
        </w:rPr>
      </w:pPr>
    </w:p>
    <w:p>
      <w:pPr>
        <w:pStyle w:val="BodyText"/>
        <w:spacing w:line="249" w:lineRule="auto" w:before="88"/>
        <w:ind w:right="9585"/>
      </w:pPr>
      <w:r>
        <w:rPr>
          <w:color w:val="231F20"/>
        </w:rPr>
        <w:t>From, Lacy</w:t>
      </w:r>
      <w:r>
        <w:rPr>
          <w:color w:val="231F20"/>
          <w:spacing w:val="2"/>
        </w:rPr>
        <w:t> </w:t>
      </w:r>
      <w:r>
        <w:rPr>
          <w:color w:val="231F20"/>
          <w:spacing w:val="-4"/>
        </w:rPr>
        <w:t>Eaton</w:t>
      </w:r>
    </w:p>
    <w:p>
      <w:pPr>
        <w:pStyle w:val="BodyText"/>
        <w:spacing w:before="2"/>
      </w:pPr>
      <w:r>
        <w:rPr>
          <w:color w:val="231F20"/>
        </w:rPr>
        <w:t>1379 Nulla.</w:t>
      </w:r>
      <w:r>
        <w:rPr>
          <w:color w:val="231F20"/>
          <w:spacing w:val="-19"/>
        </w:rPr>
        <w:t> </w:t>
      </w:r>
      <w:r>
        <w:rPr>
          <w:color w:val="231F20"/>
          <w:spacing w:val="-14"/>
        </w:rPr>
        <w:t>Av.</w:t>
      </w:r>
    </w:p>
    <w:p>
      <w:pPr>
        <w:pStyle w:val="BodyText"/>
        <w:spacing w:line="249" w:lineRule="auto" w:before="14"/>
        <w:ind w:right="7613"/>
      </w:pPr>
      <w:r>
        <w:rPr>
          <w:color w:val="231F20"/>
        </w:rPr>
        <w:t>Asbury Park Montana 69679 (932) 726-8645</w:t>
      </w:r>
    </w:p>
    <w:p>
      <w:pPr>
        <w:pStyle w:val="BodyText"/>
        <w:spacing w:before="5"/>
        <w:ind w:left="0"/>
        <w:rPr>
          <w:sz w:val="29"/>
        </w:rPr>
      </w:pPr>
    </w:p>
    <w:p>
      <w:pPr>
        <w:pStyle w:val="BodyText"/>
      </w:pPr>
      <w:r>
        <w:rPr>
          <w:color w:val="231F20"/>
        </w:rPr>
        <w:t>22-07-2016</w:t>
      </w:r>
    </w:p>
    <w:p>
      <w:pPr>
        <w:pStyle w:val="BodyText"/>
        <w:spacing w:before="5"/>
        <w:ind w:left="0"/>
        <w:rPr>
          <w:sz w:val="30"/>
        </w:rPr>
      </w:pPr>
    </w:p>
    <w:p>
      <w:pPr>
        <w:pStyle w:val="BodyText"/>
      </w:pPr>
      <w:r>
        <w:rPr>
          <w:color w:val="231F20"/>
        </w:rPr>
        <w:t>To,</w:t>
      </w:r>
    </w:p>
    <w:p>
      <w:pPr>
        <w:pStyle w:val="BodyText"/>
        <w:spacing w:before="14"/>
      </w:pPr>
      <w:r>
        <w:rPr>
          <w:color w:val="231F20"/>
        </w:rPr>
        <w:t>Katelyn Cooper</w:t>
      </w:r>
    </w:p>
    <w:p>
      <w:pPr>
        <w:pStyle w:val="BodyText"/>
        <w:spacing w:before="14"/>
      </w:pPr>
      <w:r>
        <w:rPr>
          <w:color w:val="231F20"/>
        </w:rPr>
        <w:t>6059 Sollicitudin Road</w:t>
      </w:r>
    </w:p>
    <w:p>
      <w:pPr>
        <w:pStyle w:val="BodyText"/>
        <w:tabs>
          <w:tab w:pos="3154" w:val="left" w:leader="none"/>
        </w:tabs>
        <w:spacing w:line="501" w:lineRule="auto" w:before="14"/>
        <w:ind w:right="7664"/>
        <w:jc w:val="both"/>
      </w:pPr>
      <w:r>
        <w:rPr>
          <w:color w:val="231F20"/>
        </w:rPr>
        <w:t>Burlingame Colorado </w:t>
      </w:r>
      <w:r>
        <w:rPr>
          <w:color w:val="231F20"/>
          <w:spacing w:val="-4"/>
        </w:rPr>
        <w:t>26278 </w:t>
      </w:r>
      <w:r>
        <w:rPr>
          <w:color w:val="231F20"/>
        </w:rPr>
        <w:t>Subject:</w:t>
      </w:r>
      <w:r>
        <w:rPr>
          <w:color w:val="231F20"/>
          <w:spacing w:val="-4"/>
        </w:rPr>
        <w:t> </w:t>
      </w:r>
      <w:r>
        <w:rPr>
          <w:color w:val="231F20"/>
        </w:rPr>
        <w:t>(</w:t>
      </w:r>
      <w:r>
        <w:rPr>
          <w:color w:val="231F20"/>
          <w:u w:val="single" w:color="221E1F"/>
        </w:rPr>
        <w:t> </w:t>
        <w:tab/>
      </w:r>
      <w:r>
        <w:rPr>
          <w:color w:val="231F20"/>
        </w:rPr>
        <w:t>) Hi Katelyn</w:t>
      </w:r>
      <w:r>
        <w:rPr>
          <w:color w:val="231F20"/>
          <w:spacing w:val="-5"/>
        </w:rPr>
        <w:t> </w:t>
      </w:r>
      <w:r>
        <w:rPr>
          <w:color w:val="231F20"/>
        </w:rPr>
        <w:t>Cooper,</w:t>
      </w:r>
    </w:p>
    <w:p>
      <w:pPr>
        <w:pStyle w:val="BodyText"/>
        <w:spacing w:line="249" w:lineRule="auto"/>
        <w:ind w:right="306"/>
      </w:pPr>
      <w:r>
        <w:rPr>
          <w:color w:val="231F20"/>
        </w:rPr>
        <w:t>I would like to inform you that my father had a major heart attack last month and he is bedridden since then. In this critical condition, I am the only support for my family. Hence, I will need to relocate to my hometown Nagpur.</w:t>
      </w:r>
    </w:p>
    <w:p>
      <w:pPr>
        <w:pStyle w:val="BodyText"/>
        <w:spacing w:line="249" w:lineRule="auto" w:before="1"/>
        <w:ind w:right="705"/>
        <w:jc w:val="both"/>
      </w:pPr>
      <w:r>
        <w:rPr>
          <w:color w:val="231F20"/>
        </w:rPr>
        <w:t>Please consider this email as my resignation </w:t>
      </w:r>
      <w:r>
        <w:rPr>
          <w:color w:val="231F20"/>
          <w:spacing w:val="-3"/>
        </w:rPr>
        <w:t>letter. </w:t>
      </w:r>
      <w:r>
        <w:rPr>
          <w:color w:val="231F20"/>
        </w:rPr>
        <w:t>I would want to start my exit process as soon as possible. It will be feasible for me if the notice period is possibly decreased to two months instead of three months.</w:t>
      </w:r>
    </w:p>
    <w:p>
      <w:pPr>
        <w:pStyle w:val="BodyText"/>
        <w:spacing w:line="249" w:lineRule="auto" w:before="4"/>
        <w:ind w:right="306"/>
      </w:pPr>
      <w:r>
        <w:rPr>
          <w:color w:val="231F20"/>
        </w:rPr>
        <w:t>I have already initiated my Knowledge Transition with Subham Deb from Operations</w:t>
      </w:r>
      <w:r>
        <w:rPr>
          <w:color w:val="231F20"/>
          <w:spacing w:val="-52"/>
        </w:rPr>
        <w:t> </w:t>
      </w:r>
      <w:r>
        <w:rPr>
          <w:color w:val="231F20"/>
          <w:spacing w:val="-4"/>
        </w:rPr>
        <w:t>Team, </w:t>
      </w:r>
      <w:r>
        <w:rPr>
          <w:color w:val="231F20"/>
        </w:rPr>
        <w:t>still, if I am needed at any point I will be available through my contact number and penal email id.I want to especially thank you for all your support and guidance. I wish you all the best.</w:t>
      </w:r>
    </w:p>
    <w:p>
      <w:pPr>
        <w:pStyle w:val="BodyText"/>
        <w:spacing w:before="6"/>
        <w:ind w:left="0"/>
        <w:rPr>
          <w:sz w:val="29"/>
        </w:rPr>
      </w:pPr>
    </w:p>
    <w:p>
      <w:pPr>
        <w:pStyle w:val="BodyText"/>
        <w:spacing w:before="1"/>
      </w:pPr>
      <w:r>
        <w:rPr>
          <w:color w:val="231F20"/>
        </w:rPr>
        <w:t>Thank you.</w:t>
      </w:r>
    </w:p>
    <w:p>
      <w:pPr>
        <w:pStyle w:val="BodyText"/>
        <w:spacing w:before="5"/>
        <w:ind w:left="0"/>
        <w:rPr>
          <w:sz w:val="30"/>
        </w:rPr>
      </w:pPr>
    </w:p>
    <w:p>
      <w:pPr>
        <w:pStyle w:val="BodyText"/>
        <w:spacing w:line="249" w:lineRule="auto"/>
        <w:ind w:right="491"/>
      </w:pPr>
      <w:r>
        <w:rPr/>
        <w:drawing>
          <wp:anchor distT="0" distB="0" distL="0" distR="0" allowOverlap="1" layoutInCell="1" locked="0" behindDoc="0" simplePos="0" relativeHeight="251658240">
            <wp:simplePos x="0" y="0"/>
            <wp:positionH relativeFrom="page">
              <wp:posOffset>5797733</wp:posOffset>
            </wp:positionH>
            <wp:positionV relativeFrom="paragraph">
              <wp:posOffset>489360</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Note: I have attached my father’s medical documents with this email, in case it is needed for my exit process.</w:t>
      </w:r>
    </w:p>
    <w:p>
      <w:pPr>
        <w:pStyle w:val="BodyText"/>
        <w:spacing w:before="4"/>
        <w:ind w:left="0"/>
        <w:rPr>
          <w:sz w:val="29"/>
        </w:rPr>
      </w:pPr>
    </w:p>
    <w:p>
      <w:pPr>
        <w:pStyle w:val="BodyText"/>
        <w:spacing w:before="1"/>
      </w:pPr>
      <w:r>
        <w:rPr>
          <w:color w:val="231F20"/>
        </w:rPr>
        <w:t>Sincerely,</w:t>
      </w:r>
    </w:p>
    <w:p>
      <w:pPr>
        <w:pStyle w:val="BodyText"/>
        <w:spacing w:line="249" w:lineRule="auto" w:before="14"/>
        <w:ind w:right="8431"/>
      </w:pPr>
      <w:r>
        <w:rPr>
          <w:color w:val="231F20"/>
        </w:rPr>
        <w:t>(Your Signature) Lacy Eaton</w:t>
      </w:r>
    </w:p>
    <w:sectPr>
      <w:type w:val="continuous"/>
      <w:pgSz w:w="11910" w:h="16840"/>
      <w:pgMar w:top="1580" w:bottom="280" w:left="620" w:right="300"/>
      <w:pgBorders w:offsetFrom="page">
        <w:top w:val="single" w:color="BE1E2D" w:space="14" w:sz="18"/>
        <w:left w:val="single" w:color="BE1E2D" w:space="15" w:sz="18"/>
        <w:bottom w:val="single" w:color="BE1E2D" w:space="14" w:sz="18"/>
        <w:right w:val="single" w:color="BE1E2D"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4"/>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Letter Due to Relocation</dc:title>
  <dcterms:created xsi:type="dcterms:W3CDTF">2019-05-31T07:02:24Z</dcterms:created>
  <dcterms:modified xsi:type="dcterms:W3CDTF">2019-05-31T07:02:24Z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